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widowControl w:val="0"/>
        <w:spacing w:after="120" w:lineRule="auto"/>
        <w:jc w:val="center"/>
        <w:rPr>
          <w:rFonts w:ascii="Book Antiqua" w:cs="Book Antiqua" w:eastAsia="Book Antiqua" w:hAnsi="Book Antiqua"/>
          <w:sz w:val="22"/>
          <w:szCs w:val="22"/>
        </w:rPr>
      </w:pPr>
      <w:bookmarkStart w:colFirst="0" w:colLast="0" w:name="_heading=h.gjdgxs" w:id="0"/>
      <w:bookmarkEnd w:id="0"/>
      <w:r w:rsidDel="00000000" w:rsidR="00000000" w:rsidRPr="00000000">
        <w:rPr>
          <w:rFonts w:ascii="Book Antiqua" w:cs="Book Antiqua" w:eastAsia="Book Antiqua" w:hAnsi="Book Antiqua"/>
        </w:rPr>
        <w:drawing>
          <wp:inline distB="0" distT="0" distL="0" distR="0">
            <wp:extent cx="3577583" cy="1406479"/>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577583" cy="140647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120" w:lineRule="auto"/>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03">
      <w:pPr>
        <w:widowControl w:val="0"/>
        <w:spacing w:after="120" w:lineRule="auto"/>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04">
      <w:pPr>
        <w:widowControl w:val="0"/>
        <w:spacing w:after="120" w:lineRule="auto"/>
        <w:jc w:val="center"/>
        <w:rPr>
          <w:rFonts w:ascii="Book Antiqua" w:cs="Book Antiqua" w:eastAsia="Book Antiqua" w:hAnsi="Book Antiqua"/>
          <w:sz w:val="28"/>
          <w:szCs w:val="28"/>
        </w:rPr>
      </w:pPr>
      <w:r w:rsidDel="00000000" w:rsidR="00000000" w:rsidRPr="00000000">
        <w:rPr>
          <w:rFonts w:ascii="Book Antiqua" w:cs="Book Antiqua" w:eastAsia="Book Antiqua" w:hAnsi="Book Antiqua"/>
          <w:b w:val="1"/>
          <w:sz w:val="28"/>
          <w:szCs w:val="28"/>
          <w:rtl w:val="0"/>
        </w:rPr>
        <w:t xml:space="preserve">APPLICATION FOR BAPTISM</w:t>
      </w:r>
      <w:r w:rsidDel="00000000" w:rsidR="00000000" w:rsidRPr="00000000">
        <w:rPr>
          <w:rtl w:val="0"/>
        </w:rPr>
      </w:r>
    </w:p>
    <w:tbl>
      <w:tblPr>
        <w:tblStyle w:val="Table1"/>
        <w:tblW w:w="769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45"/>
        <w:gridCol w:w="1140"/>
        <w:gridCol w:w="1230"/>
        <w:gridCol w:w="105"/>
        <w:gridCol w:w="360"/>
        <w:gridCol w:w="1260"/>
        <w:gridCol w:w="435"/>
        <w:gridCol w:w="570"/>
        <w:gridCol w:w="450"/>
        <w:gridCol w:w="420"/>
        <w:gridCol w:w="480"/>
        <w:tblGridChange w:id="0">
          <w:tblGrid>
            <w:gridCol w:w="1245"/>
            <w:gridCol w:w="1140"/>
            <w:gridCol w:w="1230"/>
            <w:gridCol w:w="105"/>
            <w:gridCol w:w="360"/>
            <w:gridCol w:w="1260"/>
            <w:gridCol w:w="435"/>
            <w:gridCol w:w="570"/>
            <w:gridCol w:w="450"/>
            <w:gridCol w:w="420"/>
            <w:gridCol w:w="480"/>
          </w:tblGrid>
        </w:tblGridChange>
      </w:tblGrid>
      <w:tr>
        <w:trPr>
          <w:cantSplit w:val="0"/>
          <w:tblHeader w:val="0"/>
        </w:trPr>
        <w:tc>
          <w:tcPr>
            <w:gridSpan w:val="2"/>
            <w:vAlign w:val="bottom"/>
          </w:tcPr>
          <w:p w:rsidR="00000000" w:rsidDel="00000000" w:rsidP="00000000" w:rsidRDefault="00000000" w:rsidRPr="00000000" w14:paraId="00000005">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6">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Name of Candidate:</w:t>
            </w:r>
          </w:p>
        </w:tc>
        <w:tc>
          <w:tcPr>
            <w:gridSpan w:val="7"/>
            <w:tcBorders>
              <w:bottom w:color="000000" w:space="0" w:sz="4" w:val="dashed"/>
            </w:tcBorders>
            <w:vAlign w:val="bottom"/>
          </w:tcPr>
          <w:p w:rsidR="00000000" w:rsidDel="00000000" w:rsidP="00000000" w:rsidRDefault="00000000" w:rsidRPr="00000000" w14:paraId="00000008">
            <w:pPr>
              <w:widowControl w:val="0"/>
              <w:spacing w:after="120" w:lineRule="auto"/>
              <w:rPr>
                <w:rFonts w:ascii="Calibri" w:cs="Calibri" w:eastAsia="Calibri" w:hAnsi="Calibri"/>
              </w:rPr>
            </w:pPr>
            <w:r w:rsidDel="00000000" w:rsidR="00000000" w:rsidRPr="00000000">
              <w:rPr>
                <w:rtl w:val="0"/>
              </w:rPr>
            </w:r>
          </w:p>
        </w:tc>
      </w:tr>
      <w:tr>
        <w:trPr>
          <w:cantSplit w:val="0"/>
          <w:tblHeader w:val="0"/>
        </w:trPr>
        <w:tc>
          <w:tcPr>
            <w:gridSpan w:val="11"/>
            <w:vAlign w:val="bottom"/>
          </w:tcPr>
          <w:p w:rsidR="00000000" w:rsidDel="00000000" w:rsidP="00000000" w:rsidRDefault="00000000" w:rsidRPr="00000000" w14:paraId="0000000F">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0">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Proposed Date of Baptism:</w:t>
            </w:r>
          </w:p>
        </w:tc>
      </w:tr>
      <w:tr>
        <w:trPr>
          <w:cantSplit w:val="0"/>
          <w:trHeight w:val="803.4375" w:hRule="atLeast"/>
          <w:tblHeader w:val="0"/>
        </w:trPr>
        <w:tc>
          <w:tcPr>
            <w:vAlign w:val="bottom"/>
          </w:tcPr>
          <w:p w:rsidR="00000000" w:rsidDel="00000000" w:rsidP="00000000" w:rsidRDefault="00000000" w:rsidRPr="00000000" w14:paraId="0000001B">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C">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Sunday</w:t>
            </w:r>
          </w:p>
        </w:tc>
        <w:tc>
          <w:tcPr>
            <w:gridSpan w:val="2"/>
            <w:tcBorders>
              <w:bottom w:color="000000" w:space="0" w:sz="4" w:val="dashed"/>
            </w:tcBorders>
            <w:vAlign w:val="bottom"/>
          </w:tcPr>
          <w:p w:rsidR="00000000" w:rsidDel="00000000" w:rsidP="00000000" w:rsidRDefault="00000000" w:rsidRPr="00000000" w14:paraId="0000001D">
            <w:pPr>
              <w:widowControl w:val="0"/>
              <w:spacing w:after="120" w:lineRule="auto"/>
              <w:rPr>
                <w:rFonts w:ascii="Calibri" w:cs="Calibri" w:eastAsia="Calibri" w:hAnsi="Calibri"/>
              </w:rPr>
            </w:pPr>
            <w:r w:rsidDel="00000000" w:rsidR="00000000" w:rsidRPr="00000000">
              <w:rPr>
                <w:rtl w:val="0"/>
              </w:rPr>
            </w:r>
          </w:p>
        </w:tc>
        <w:tc>
          <w:tcPr>
            <w:gridSpan w:val="2"/>
            <w:vAlign w:val="bottom"/>
          </w:tcPr>
          <w:p w:rsidR="00000000" w:rsidDel="00000000" w:rsidP="00000000" w:rsidRDefault="00000000" w:rsidRPr="00000000" w14:paraId="0000001F">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0">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at </w:t>
            </w:r>
          </w:p>
        </w:tc>
        <w:tc>
          <w:tcPr>
            <w:tcBorders>
              <w:bottom w:color="ffffff" w:space="0" w:sz="4" w:val="dashed"/>
            </w:tcBorders>
            <w:vAlign w:val="bottom"/>
          </w:tcPr>
          <w:p w:rsidR="00000000" w:rsidDel="00000000" w:rsidP="00000000" w:rsidRDefault="00000000" w:rsidRPr="00000000" w14:paraId="00000022">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12PM</w:t>
            </w:r>
          </w:p>
        </w:tc>
        <w:tc>
          <w:tcPr>
            <w:gridSpan w:val="4"/>
            <w:vAlign w:val="bottom"/>
          </w:tcPr>
          <w:p w:rsidR="00000000" w:rsidDel="00000000" w:rsidP="00000000" w:rsidRDefault="00000000" w:rsidRPr="00000000" w14:paraId="00000023">
            <w:pPr>
              <w:widowControl w:val="0"/>
              <w:spacing w:after="120" w:lineRule="auto"/>
              <w:rPr>
                <w:rFonts w:ascii="Book Antiqua" w:cs="Book Antiqua" w:eastAsia="Book Antiqua" w:hAnsi="Book Antiqua"/>
              </w:rPr>
            </w:pPr>
            <w:r w:rsidDel="00000000" w:rsidR="00000000" w:rsidRPr="00000000">
              <w:rPr>
                <w:rtl w:val="0"/>
              </w:rPr>
            </w:r>
          </w:p>
        </w:tc>
      </w:tr>
      <w:tr>
        <w:trPr>
          <w:cantSplit w:val="0"/>
          <w:tblHeader w:val="0"/>
        </w:trPr>
        <w:tc>
          <w:tcPr>
            <w:gridSpan w:val="4"/>
            <w:vAlign w:val="bottom"/>
          </w:tcPr>
          <w:p w:rsidR="00000000" w:rsidDel="00000000" w:rsidP="00000000" w:rsidRDefault="00000000" w:rsidRPr="00000000" w14:paraId="00000027">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8">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Approximate Number of Guests:</w:t>
            </w:r>
          </w:p>
        </w:tc>
        <w:tc>
          <w:tcPr>
            <w:gridSpan w:val="3"/>
            <w:tcBorders>
              <w:bottom w:color="000000" w:space="0" w:sz="4" w:val="dashed"/>
            </w:tcBorders>
            <w:vAlign w:val="bottom"/>
          </w:tcPr>
          <w:p w:rsidR="00000000" w:rsidDel="00000000" w:rsidP="00000000" w:rsidRDefault="00000000" w:rsidRPr="00000000" w14:paraId="0000002C">
            <w:pPr>
              <w:widowControl w:val="0"/>
              <w:spacing w:after="120" w:lineRule="auto"/>
              <w:rPr>
                <w:rFonts w:ascii="Calibri" w:cs="Calibri" w:eastAsia="Calibri" w:hAnsi="Calibri"/>
              </w:rPr>
            </w:pPr>
            <w:r w:rsidDel="00000000" w:rsidR="00000000" w:rsidRPr="00000000">
              <w:rPr>
                <w:rtl w:val="0"/>
              </w:rPr>
            </w:r>
          </w:p>
        </w:tc>
        <w:tc>
          <w:tcPr>
            <w:vAlign w:val="bottom"/>
          </w:tcPr>
          <w:p w:rsidR="00000000" w:rsidDel="00000000" w:rsidP="00000000" w:rsidRDefault="00000000" w:rsidRPr="00000000" w14:paraId="0000002F">
            <w:pPr>
              <w:widowControl w:val="0"/>
              <w:spacing w:after="120" w:lineRule="auto"/>
              <w:rPr>
                <w:rFonts w:ascii="Book Antiqua" w:cs="Book Antiqua" w:eastAsia="Book Antiqua" w:hAnsi="Book Antiqua"/>
              </w:rPr>
            </w:pPr>
            <w:r w:rsidDel="00000000" w:rsidR="00000000" w:rsidRPr="00000000">
              <w:rPr>
                <w:rtl w:val="0"/>
              </w:rPr>
            </w:r>
          </w:p>
        </w:tc>
      </w:tr>
    </w:tbl>
    <w:p w:rsidR="00000000" w:rsidDel="00000000" w:rsidP="00000000" w:rsidRDefault="00000000" w:rsidRPr="00000000" w14:paraId="00000030">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1">
      <w:pPr>
        <w:widowControl w:val="0"/>
        <w:spacing w:after="120" w:lineRule="auto"/>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PLEASE RETURN TO:</w:t>
      </w:r>
    </w:p>
    <w:p w:rsidR="00000000" w:rsidDel="00000000" w:rsidP="00000000" w:rsidRDefault="00000000" w:rsidRPr="00000000" w14:paraId="00000032">
      <w:pPr>
        <w:widowControl w:val="0"/>
        <w:spacing w:after="120" w:lineRule="auto"/>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St John’s Parish Office</w:t>
        <w:br w:type="textWrapping"/>
        <w:t xml:space="preserve">86 Clendon Road</w:t>
        <w:br w:type="textWrapping"/>
        <w:t xml:space="preserve">Toorak 3142</w:t>
      </w:r>
    </w:p>
    <w:p w:rsidR="00000000" w:rsidDel="00000000" w:rsidP="00000000" w:rsidRDefault="00000000" w:rsidRPr="00000000" w14:paraId="00000033">
      <w:pPr>
        <w:widowControl w:val="0"/>
        <w:spacing w:after="120" w:lineRule="auto"/>
        <w:rPr>
          <w:rFonts w:ascii="Book Antiqua" w:cs="Book Antiqua" w:eastAsia="Book Antiqua" w:hAnsi="Book Antiqua"/>
          <w:b w:val="1"/>
          <w:sz w:val="22"/>
          <w:szCs w:val="22"/>
        </w:rPr>
      </w:pPr>
      <w:r w:rsidDel="00000000" w:rsidR="00000000" w:rsidRPr="00000000">
        <w:rPr>
          <w:rFonts w:ascii="Book Antiqua" w:cs="Book Antiqua" w:eastAsia="Book Antiqua" w:hAnsi="Book Antiqua"/>
          <w:i w:val="1"/>
          <w:rtl w:val="0"/>
        </w:rPr>
        <w:t xml:space="preserve">Email: </w:t>
      </w:r>
      <w:hyperlink r:id="rId8">
        <w:r w:rsidDel="00000000" w:rsidR="00000000" w:rsidRPr="00000000">
          <w:rPr>
            <w:rFonts w:ascii="Book Antiqua" w:cs="Book Antiqua" w:eastAsia="Book Antiqua" w:hAnsi="Book Antiqua"/>
            <w:color w:val="0000ff"/>
            <w:u w:val="single"/>
            <w:rtl w:val="0"/>
          </w:rPr>
          <w:t xml:space="preserve">enquiries@saintjohnstoorak.org</w:t>
        </w:r>
      </w:hyperlink>
      <w:r w:rsidDel="00000000" w:rsidR="00000000" w:rsidRPr="00000000">
        <w:rPr>
          <w:rFonts w:ascii="Book Antiqua" w:cs="Book Antiqua" w:eastAsia="Book Antiqua" w:hAnsi="Book Antiqua"/>
          <w:color w:val="0000ff"/>
          <w:u w:val="single"/>
          <w:rtl w:val="0"/>
        </w:rPr>
        <w:br w:type="textWrapping"/>
      </w:r>
      <w:r w:rsidDel="00000000" w:rsidR="00000000" w:rsidRPr="00000000">
        <w:rPr>
          <w:rFonts w:ascii="Book Antiqua" w:cs="Book Antiqua" w:eastAsia="Book Antiqua" w:hAnsi="Book Antiqua"/>
          <w:i w:val="1"/>
          <w:rtl w:val="0"/>
        </w:rPr>
        <w:br w:type="textWrapping"/>
        <w:t xml:space="preserve">Telephone: (03) 9826 1765</w:t>
      </w:r>
      <w:r w:rsidDel="00000000" w:rsidR="00000000" w:rsidRPr="00000000">
        <w:br w:type="page"/>
      </w:r>
      <w:r w:rsidDel="00000000" w:rsidR="00000000" w:rsidRPr="00000000">
        <w:rPr>
          <w:rFonts w:ascii="Book Antiqua" w:cs="Book Antiqua" w:eastAsia="Book Antiqua" w:hAnsi="Book Antiqua"/>
          <w:b w:val="1"/>
          <w:sz w:val="22"/>
          <w:szCs w:val="22"/>
          <w:rtl w:val="0"/>
        </w:rPr>
        <w:t xml:space="preserve">ABOUT BAPTISM </w:t>
      </w:r>
    </w:p>
    <w:p w:rsidR="00000000" w:rsidDel="00000000" w:rsidP="00000000" w:rsidRDefault="00000000" w:rsidRPr="00000000" w14:paraId="00000034">
      <w:pPr>
        <w:widowControl w:val="0"/>
        <w:spacing w:after="120" w:lineRule="auto"/>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Baptism marks the beginning of a journey with God which continues for the rest of our lives. It is a first step we take in response to God’s love. For all involved, particularly the candidates but also parents, godparents and sponsors, it is a joyful and unrepeatable moment when we rejoice in what God has done for us in Christ, make some serious promises, and declare our faith. Hearing and doing these things provides those who are already baptised an  opportunity to remember our own baptism and reflect on the progress made on that journey, which is now to be shared with this new member of the Church.</w:t>
      </w:r>
    </w:p>
    <w:p w:rsidR="00000000" w:rsidDel="00000000" w:rsidP="00000000" w:rsidRDefault="00000000" w:rsidRPr="00000000" w14:paraId="00000035">
      <w:pPr>
        <w:widowControl w:val="0"/>
        <w:spacing w:after="120" w:lineRule="auto"/>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The service paints many vivid pictures of what happens on the Christian way. There is the sign of the cross, the badge of faith in the Christian journey, which reminds us of Christ’s death for us. Our ‘drowning’ in the water of baptism, where we believe we die to sin and are raised to new life, unites us to Christ’s dying and rising. Water is also a sign of new life, as we are born again by water and the Spirit, as Jesus was at his baptism. And as a sign of that new life, there is a lighted candle, a picture of the light of Christ conquering the darkness of evil. Everyone who is baptised walks in that light for the rest of their lives.</w:t>
      </w:r>
    </w:p>
    <w:p w:rsidR="00000000" w:rsidDel="00000000" w:rsidP="00000000" w:rsidRDefault="00000000" w:rsidRPr="00000000" w14:paraId="00000036">
      <w:pPr>
        <w:widowControl w:val="0"/>
        <w:spacing w:after="120" w:lineRule="auto"/>
        <w:rPr>
          <w:rFonts w:ascii="Book Antiqua" w:cs="Book Antiqua" w:eastAsia="Book Antiqua" w:hAnsi="Book Antiqua"/>
          <w:i w:val="1"/>
          <w:sz w:val="18"/>
          <w:szCs w:val="18"/>
        </w:rPr>
      </w:pPr>
      <w:r w:rsidDel="00000000" w:rsidR="00000000" w:rsidRPr="00000000">
        <w:rPr>
          <w:rFonts w:ascii="Book Antiqua" w:cs="Book Antiqua" w:eastAsia="Book Antiqua" w:hAnsi="Book Antiqua"/>
          <w:i w:val="1"/>
          <w:sz w:val="18"/>
          <w:szCs w:val="18"/>
          <w:rtl w:val="0"/>
        </w:rPr>
        <w:t xml:space="preserve">Adapted from Common Worship: Services and Prayers for the Church of England, © 2000.</w:t>
      </w:r>
    </w:p>
    <w:p w:rsidR="00000000" w:rsidDel="00000000" w:rsidP="00000000" w:rsidRDefault="00000000" w:rsidRPr="00000000" w14:paraId="00000037">
      <w:pPr>
        <w:widowControl w:val="0"/>
        <w:spacing w:after="120" w:lineRule="auto"/>
        <w:rPr>
          <w:rFonts w:ascii="Book Antiqua" w:cs="Book Antiqua" w:eastAsia="Book Antiqua" w:hAnsi="Book Antiqua"/>
          <w:i w:val="1"/>
          <w:sz w:val="18"/>
          <w:szCs w:val="18"/>
        </w:rPr>
      </w:pPr>
      <w:r w:rsidDel="00000000" w:rsidR="00000000" w:rsidRPr="00000000">
        <w:rPr>
          <w:rtl w:val="0"/>
        </w:rPr>
      </w:r>
    </w:p>
    <w:p w:rsidR="00000000" w:rsidDel="00000000" w:rsidP="00000000" w:rsidRDefault="00000000" w:rsidRPr="00000000" w14:paraId="00000038">
      <w:pPr>
        <w:widowControl w:val="0"/>
        <w:spacing w:after="120" w:lineRule="auto"/>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AFTER THE BAPTISM </w:t>
      </w:r>
    </w:p>
    <w:p w:rsidR="00000000" w:rsidDel="00000000" w:rsidP="00000000" w:rsidRDefault="00000000" w:rsidRPr="00000000" w14:paraId="00000039">
      <w:pPr>
        <w:widowControl w:val="0"/>
        <w:spacing w:after="120" w:lineRule="auto"/>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All who are baptised should be further formed and instructed in the Christian faith by attending services of worship, ideally in the church where the Baptism took place. Parents and godparents, who act as sponsors at the Baptism, undertake to do this. Services at St. John’s Toorak are every Sunday at 8am and 10am, the latter service includes Sunday School. All services are in the Anglican tradition and include Holy Communion. All are welcome. </w:t>
      </w:r>
    </w:p>
    <w:p w:rsidR="00000000" w:rsidDel="00000000" w:rsidP="00000000" w:rsidRDefault="00000000" w:rsidRPr="00000000" w14:paraId="0000003A">
      <w:pPr>
        <w:widowControl w:val="0"/>
        <w:spacing w:after="120" w:lineRule="auto"/>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B">
      <w:pPr>
        <w:widowControl w:val="0"/>
        <w:spacing w:after="120" w:lineRule="auto"/>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C">
      <w:pPr>
        <w:widowControl w:val="0"/>
        <w:spacing w:after="120" w:lineRule="auto"/>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www.saintjohnstoorak.org</w:t>
      </w:r>
    </w:p>
    <w:p w:rsidR="00000000" w:rsidDel="00000000" w:rsidP="00000000" w:rsidRDefault="00000000" w:rsidRPr="00000000" w14:paraId="0000003D">
      <w:pPr>
        <w:widowControl w:val="0"/>
        <w:spacing w:after="120" w:lineRule="auto"/>
        <w:rPr>
          <w:rFonts w:ascii="Book Antiqua" w:cs="Book Antiqua" w:eastAsia="Book Antiqua" w:hAnsi="Book Antiqu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E">
      <w:pPr>
        <w:widowControl w:val="0"/>
        <w:spacing w:after="120" w:lineRule="auto"/>
        <w:rPr>
          <w:rFonts w:ascii="Book Antiqua" w:cs="Book Antiqua" w:eastAsia="Book Antiqua" w:hAnsi="Book Antiqua"/>
          <w:sz w:val="4"/>
          <w:szCs w:val="4"/>
        </w:rPr>
      </w:pPr>
      <w:r w:rsidDel="00000000" w:rsidR="00000000" w:rsidRPr="00000000">
        <w:rPr>
          <w:rtl w:val="0"/>
        </w:rPr>
      </w:r>
    </w:p>
    <w:tbl>
      <w:tblPr>
        <w:tblStyle w:val="Table2"/>
        <w:tblW w:w="73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18"/>
        <w:gridCol w:w="4820"/>
        <w:tblGridChange w:id="0">
          <w:tblGrid>
            <w:gridCol w:w="2518"/>
            <w:gridCol w:w="4820"/>
          </w:tblGrid>
        </w:tblGridChange>
      </w:tblGrid>
      <w:tr>
        <w:trPr>
          <w:cantSplit w:val="0"/>
          <w:tblHeader w:val="0"/>
        </w:trPr>
        <w:tc>
          <w:tcPr>
            <w:vAlign w:val="bottom"/>
          </w:tcPr>
          <w:p w:rsidR="00000000" w:rsidDel="00000000" w:rsidP="00000000" w:rsidRDefault="00000000" w:rsidRPr="00000000" w14:paraId="0000003F">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Child’s Name in Full:</w:t>
            </w:r>
          </w:p>
        </w:tc>
        <w:tc>
          <w:tcPr>
            <w:tcBorders>
              <w:bottom w:color="000000" w:space="0" w:sz="4" w:val="dashed"/>
            </w:tcBorders>
            <w:vAlign w:val="bottom"/>
          </w:tcPr>
          <w:p w:rsidR="00000000" w:rsidDel="00000000" w:rsidP="00000000" w:rsidRDefault="00000000" w:rsidRPr="00000000" w14:paraId="00000040">
            <w:pPr>
              <w:widowControl w:val="0"/>
              <w:spacing w:after="120" w:lineRule="auto"/>
              <w:rPr>
                <w:rFonts w:ascii="Calibri" w:cs="Calibri" w:eastAsia="Calibri" w:hAnsi="Calibri"/>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41">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2">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Date of birth:</w:t>
            </w:r>
          </w:p>
        </w:tc>
        <w:tc>
          <w:tcPr>
            <w:tcBorders>
              <w:top w:color="000000" w:space="0" w:sz="4" w:val="dashed"/>
              <w:bottom w:color="000000" w:space="0" w:sz="4" w:val="dashed"/>
            </w:tcBorders>
            <w:vAlign w:val="bottom"/>
          </w:tcPr>
          <w:p w:rsidR="00000000" w:rsidDel="00000000" w:rsidP="00000000" w:rsidRDefault="00000000" w:rsidRPr="00000000" w14:paraId="00000043">
            <w:pPr>
              <w:widowControl w:val="0"/>
              <w:spacing w:after="12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4">
      <w:pPr>
        <w:widowControl w:val="0"/>
        <w:spacing w:after="120" w:lineRule="auto"/>
        <w:rPr>
          <w:rFonts w:ascii="Book Antiqua" w:cs="Book Antiqua" w:eastAsia="Book Antiqua" w:hAnsi="Book Antiqua"/>
        </w:rPr>
      </w:pPr>
      <w:r w:rsidDel="00000000" w:rsidR="00000000" w:rsidRPr="00000000">
        <w:rPr>
          <w:rtl w:val="0"/>
        </w:rPr>
      </w:r>
    </w:p>
    <w:tbl>
      <w:tblPr>
        <w:tblStyle w:val="Table3"/>
        <w:tblW w:w="761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27"/>
        <w:gridCol w:w="1183"/>
        <w:gridCol w:w="1375"/>
        <w:gridCol w:w="1830"/>
        <w:tblGridChange w:id="0">
          <w:tblGrid>
            <w:gridCol w:w="3227"/>
            <w:gridCol w:w="1183"/>
            <w:gridCol w:w="1375"/>
            <w:gridCol w:w="1830"/>
          </w:tblGrid>
        </w:tblGridChange>
      </w:tblGrid>
      <w:tr>
        <w:trPr>
          <w:cantSplit w:val="0"/>
          <w:tblHeader w:val="0"/>
        </w:trPr>
        <w:tc>
          <w:tcPr>
            <w:vAlign w:val="bottom"/>
          </w:tcPr>
          <w:p w:rsidR="00000000" w:rsidDel="00000000" w:rsidP="00000000" w:rsidRDefault="00000000" w:rsidRPr="00000000" w14:paraId="00000045">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Parents’/Guardians’ </w:t>
              <w:br w:type="textWrapping"/>
              <w:t xml:space="preserve">Names in Full</w:t>
            </w:r>
          </w:p>
        </w:tc>
        <w:tc>
          <w:tcPr>
            <w:vAlign w:val="bottom"/>
          </w:tcPr>
          <w:p w:rsidR="00000000" w:rsidDel="00000000" w:rsidP="00000000" w:rsidRDefault="00000000" w:rsidRPr="00000000" w14:paraId="00000046">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Baptised </w:t>
            </w:r>
          </w:p>
        </w:tc>
        <w:tc>
          <w:tcPr>
            <w:vAlign w:val="bottom"/>
          </w:tcPr>
          <w:p w:rsidR="00000000" w:rsidDel="00000000" w:rsidP="00000000" w:rsidRDefault="00000000" w:rsidRPr="00000000" w14:paraId="00000047">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Confirmed</w:t>
            </w:r>
          </w:p>
        </w:tc>
        <w:tc>
          <w:tcPr>
            <w:vAlign w:val="bottom"/>
          </w:tcPr>
          <w:p w:rsidR="00000000" w:rsidDel="00000000" w:rsidP="00000000" w:rsidRDefault="00000000" w:rsidRPr="00000000" w14:paraId="00000048">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Denomination </w:t>
            </w:r>
            <w:r w:rsidDel="00000000" w:rsidR="00000000" w:rsidRPr="00000000">
              <w:rPr>
                <w:rFonts w:ascii="Book Antiqua" w:cs="Book Antiqua" w:eastAsia="Book Antiqua" w:hAnsi="Book Antiqua"/>
                <w:sz w:val="22"/>
                <w:szCs w:val="22"/>
                <w:rtl w:val="0"/>
              </w:rPr>
              <w:t xml:space="preserve">(if not Anglican)</w:t>
            </w:r>
            <w:r w:rsidDel="00000000" w:rsidR="00000000" w:rsidRPr="00000000">
              <w:rPr>
                <w:rtl w:val="0"/>
              </w:rPr>
            </w:r>
          </w:p>
        </w:tc>
      </w:tr>
      <w:tr>
        <w:trPr>
          <w:cantSplit w:val="0"/>
          <w:tblHeader w:val="0"/>
        </w:trPr>
        <w:tc>
          <w:tcPr>
            <w:tcBorders>
              <w:bottom w:color="000000" w:space="0" w:sz="4" w:val="dashed"/>
            </w:tcBorders>
            <w:vAlign w:val="bottom"/>
          </w:tcPr>
          <w:p w:rsidR="00000000" w:rsidDel="00000000" w:rsidP="00000000" w:rsidRDefault="00000000" w:rsidRPr="00000000" w14:paraId="00000049">
            <w:pPr>
              <w:widowControl w:val="0"/>
              <w:spacing w:before="240"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4A">
            <w:pPr>
              <w:widowControl w:val="0"/>
              <w:spacing w:befor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YES/NO</w:t>
            </w:r>
          </w:p>
        </w:tc>
        <w:tc>
          <w:tcPr>
            <w:vAlign w:val="bottom"/>
          </w:tcPr>
          <w:p w:rsidR="00000000" w:rsidDel="00000000" w:rsidP="00000000" w:rsidRDefault="00000000" w:rsidRPr="00000000" w14:paraId="0000004B">
            <w:pPr>
              <w:widowControl w:val="0"/>
              <w:spacing w:befor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YES/NO</w:t>
            </w:r>
          </w:p>
        </w:tc>
        <w:tc>
          <w:tcPr>
            <w:tcBorders>
              <w:bottom w:color="000000" w:space="0" w:sz="4" w:val="dashed"/>
            </w:tcBorders>
            <w:vAlign w:val="bottom"/>
          </w:tcPr>
          <w:p w:rsidR="00000000" w:rsidDel="00000000" w:rsidP="00000000" w:rsidRDefault="00000000" w:rsidRPr="00000000" w14:paraId="0000004C">
            <w:pPr>
              <w:widowControl w:val="0"/>
              <w:spacing w:before="240" w:lineRule="auto"/>
              <w:rPr>
                <w:rFonts w:ascii="Book Antiqua" w:cs="Book Antiqua" w:eastAsia="Book Antiqua" w:hAnsi="Book Antiqua"/>
              </w:rPr>
            </w:pPr>
            <w:r w:rsidDel="00000000" w:rsidR="00000000" w:rsidRPr="00000000">
              <w:rPr>
                <w:rtl w:val="0"/>
              </w:rPr>
            </w:r>
          </w:p>
        </w:tc>
      </w:tr>
      <w:tr>
        <w:trPr>
          <w:cantSplit w:val="0"/>
          <w:tblHeader w:val="0"/>
        </w:trPr>
        <w:tc>
          <w:tcPr>
            <w:tcBorders>
              <w:top w:color="000000" w:space="0" w:sz="4" w:val="dashed"/>
              <w:bottom w:color="000000" w:space="0" w:sz="4" w:val="dashed"/>
            </w:tcBorders>
            <w:vAlign w:val="bottom"/>
          </w:tcPr>
          <w:p w:rsidR="00000000" w:rsidDel="00000000" w:rsidP="00000000" w:rsidRDefault="00000000" w:rsidRPr="00000000" w14:paraId="0000004D">
            <w:pPr>
              <w:widowControl w:val="0"/>
              <w:spacing w:before="240" w:lineRule="auto"/>
              <w:rPr>
                <w:rFonts w:ascii="Book Antiqua" w:cs="Book Antiqua" w:eastAsia="Book Antiqua" w:hAnsi="Book Antiqua"/>
              </w:rPr>
            </w:pPr>
            <w:r w:rsidDel="00000000" w:rsidR="00000000" w:rsidRPr="00000000">
              <w:rPr>
                <w:rtl w:val="0"/>
              </w:rPr>
            </w:r>
          </w:p>
        </w:tc>
        <w:tc>
          <w:tcPr>
            <w:vAlign w:val="bottom"/>
          </w:tcPr>
          <w:p w:rsidR="00000000" w:rsidDel="00000000" w:rsidP="00000000" w:rsidRDefault="00000000" w:rsidRPr="00000000" w14:paraId="0000004E">
            <w:pPr>
              <w:widowControl w:val="0"/>
              <w:spacing w:befor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YES/NO</w:t>
            </w:r>
          </w:p>
        </w:tc>
        <w:tc>
          <w:tcPr>
            <w:vAlign w:val="bottom"/>
          </w:tcPr>
          <w:p w:rsidR="00000000" w:rsidDel="00000000" w:rsidP="00000000" w:rsidRDefault="00000000" w:rsidRPr="00000000" w14:paraId="0000004F">
            <w:pPr>
              <w:widowControl w:val="0"/>
              <w:spacing w:befor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YES/NO</w:t>
            </w:r>
          </w:p>
        </w:tc>
        <w:tc>
          <w:tcPr>
            <w:tcBorders>
              <w:top w:color="000000" w:space="0" w:sz="4" w:val="dashed"/>
              <w:bottom w:color="000000" w:space="0" w:sz="4" w:val="dashed"/>
            </w:tcBorders>
            <w:vAlign w:val="bottom"/>
          </w:tcPr>
          <w:p w:rsidR="00000000" w:rsidDel="00000000" w:rsidP="00000000" w:rsidRDefault="00000000" w:rsidRPr="00000000" w14:paraId="00000050">
            <w:pPr>
              <w:widowControl w:val="0"/>
              <w:spacing w:before="240" w:lineRule="auto"/>
              <w:rPr>
                <w:rFonts w:ascii="Book Antiqua" w:cs="Book Antiqua" w:eastAsia="Book Antiqua" w:hAnsi="Book Antiqua"/>
              </w:rPr>
            </w:pPr>
            <w:r w:rsidDel="00000000" w:rsidR="00000000" w:rsidRPr="00000000">
              <w:rPr>
                <w:rtl w:val="0"/>
              </w:rPr>
            </w:r>
          </w:p>
        </w:tc>
      </w:tr>
    </w:tbl>
    <w:p w:rsidR="00000000" w:rsidDel="00000000" w:rsidP="00000000" w:rsidRDefault="00000000" w:rsidRPr="00000000" w14:paraId="00000051">
      <w:pPr>
        <w:widowControl w:val="0"/>
        <w:spacing w:after="120" w:lineRule="auto"/>
        <w:rPr>
          <w:rFonts w:ascii="Book Antiqua" w:cs="Book Antiqua" w:eastAsia="Book Antiqua" w:hAnsi="Book Antiqua"/>
        </w:rPr>
      </w:pPr>
      <w:r w:rsidDel="00000000" w:rsidR="00000000" w:rsidRPr="00000000">
        <w:rPr>
          <w:rtl w:val="0"/>
        </w:rPr>
      </w:r>
    </w:p>
    <w:tbl>
      <w:tblPr>
        <w:tblStyle w:val="Table4"/>
        <w:tblW w:w="73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68"/>
        <w:gridCol w:w="5670"/>
        <w:tblGridChange w:id="0">
          <w:tblGrid>
            <w:gridCol w:w="1668"/>
            <w:gridCol w:w="5670"/>
          </w:tblGrid>
        </w:tblGridChange>
      </w:tblGrid>
      <w:tr>
        <w:trPr>
          <w:cantSplit w:val="0"/>
          <w:tblHeader w:val="0"/>
        </w:trPr>
        <w:tc>
          <w:tcPr>
            <w:vAlign w:val="bottom"/>
          </w:tcPr>
          <w:p w:rsidR="00000000" w:rsidDel="00000000" w:rsidP="00000000" w:rsidRDefault="00000000" w:rsidRPr="00000000" w14:paraId="00000052">
            <w:pPr>
              <w:widowControl w:val="0"/>
              <w:spacing w:befor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Address:</w:t>
            </w:r>
          </w:p>
        </w:tc>
        <w:tc>
          <w:tcPr>
            <w:tcBorders>
              <w:bottom w:color="000000" w:space="0" w:sz="4" w:val="dashed"/>
            </w:tcBorders>
            <w:vAlign w:val="bottom"/>
          </w:tcPr>
          <w:p w:rsidR="00000000" w:rsidDel="00000000" w:rsidP="00000000" w:rsidRDefault="00000000" w:rsidRPr="00000000" w14:paraId="00000053">
            <w:pPr>
              <w:widowControl w:val="0"/>
              <w:spacing w:before="240" w:lineRule="auto"/>
              <w:rPr>
                <w:rFonts w:ascii="Book Antiqua" w:cs="Book Antiqua" w:eastAsia="Book Antiqua" w:hAnsi="Book Antiqua"/>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54">
            <w:pPr>
              <w:widowControl w:val="0"/>
              <w:spacing w:befor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Email:</w:t>
            </w:r>
          </w:p>
        </w:tc>
        <w:tc>
          <w:tcPr>
            <w:tcBorders>
              <w:top w:color="000000" w:space="0" w:sz="4" w:val="dashed"/>
              <w:bottom w:color="000000" w:space="0" w:sz="4" w:val="dashed"/>
            </w:tcBorders>
            <w:vAlign w:val="bottom"/>
          </w:tcPr>
          <w:p w:rsidR="00000000" w:rsidDel="00000000" w:rsidP="00000000" w:rsidRDefault="00000000" w:rsidRPr="00000000" w14:paraId="00000055">
            <w:pPr>
              <w:widowControl w:val="0"/>
              <w:spacing w:before="240" w:lineRule="auto"/>
              <w:rPr>
                <w:rFonts w:ascii="Book Antiqua" w:cs="Book Antiqua" w:eastAsia="Book Antiqua" w:hAnsi="Book Antiqua"/>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56">
            <w:pPr>
              <w:widowControl w:val="0"/>
              <w:spacing w:befor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Telephone:</w:t>
            </w:r>
          </w:p>
        </w:tc>
        <w:tc>
          <w:tcPr>
            <w:tcBorders>
              <w:top w:color="000000" w:space="0" w:sz="4" w:val="dashed"/>
              <w:bottom w:color="000000" w:space="0" w:sz="4" w:val="dashed"/>
            </w:tcBorders>
            <w:vAlign w:val="bottom"/>
          </w:tcPr>
          <w:p w:rsidR="00000000" w:rsidDel="00000000" w:rsidP="00000000" w:rsidRDefault="00000000" w:rsidRPr="00000000" w14:paraId="00000057">
            <w:pPr>
              <w:widowControl w:val="0"/>
              <w:spacing w:before="240" w:lineRule="auto"/>
              <w:rPr>
                <w:rFonts w:ascii="Book Antiqua" w:cs="Book Antiqua" w:eastAsia="Book Antiqua" w:hAnsi="Book Antiqua"/>
              </w:rPr>
            </w:pPr>
            <w:r w:rsidDel="00000000" w:rsidR="00000000" w:rsidRPr="00000000">
              <w:rPr>
                <w:rtl w:val="0"/>
              </w:rPr>
            </w:r>
          </w:p>
        </w:tc>
      </w:tr>
    </w:tbl>
    <w:p w:rsidR="00000000" w:rsidDel="00000000" w:rsidP="00000000" w:rsidRDefault="00000000" w:rsidRPr="00000000" w14:paraId="00000058">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9">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Other Children in the Family:</w:t>
      </w:r>
    </w:p>
    <w:tbl>
      <w:tblPr>
        <w:tblStyle w:val="Table5"/>
        <w:tblW w:w="724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61"/>
        <w:gridCol w:w="1701"/>
        <w:gridCol w:w="1183"/>
        <w:tblGridChange w:id="0">
          <w:tblGrid>
            <w:gridCol w:w="4361"/>
            <w:gridCol w:w="1701"/>
            <w:gridCol w:w="1183"/>
          </w:tblGrid>
        </w:tblGridChange>
      </w:tblGrid>
      <w:tr>
        <w:trPr>
          <w:cantSplit w:val="0"/>
          <w:tblHeader w:val="0"/>
        </w:trPr>
        <w:tc>
          <w:tcPr>
            <w:vAlign w:val="bottom"/>
          </w:tcPr>
          <w:p w:rsidR="00000000" w:rsidDel="00000000" w:rsidP="00000000" w:rsidRDefault="00000000" w:rsidRPr="00000000" w14:paraId="0000005A">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Name in Full</w:t>
            </w:r>
          </w:p>
        </w:tc>
        <w:tc>
          <w:tcPr>
            <w:vAlign w:val="bottom"/>
          </w:tcPr>
          <w:p w:rsidR="00000000" w:rsidDel="00000000" w:rsidP="00000000" w:rsidRDefault="00000000" w:rsidRPr="00000000" w14:paraId="0000005B">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Date of Birth</w:t>
            </w:r>
          </w:p>
        </w:tc>
        <w:tc>
          <w:tcPr>
            <w:vAlign w:val="bottom"/>
          </w:tcPr>
          <w:p w:rsidR="00000000" w:rsidDel="00000000" w:rsidP="00000000" w:rsidRDefault="00000000" w:rsidRPr="00000000" w14:paraId="0000005C">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Baptised</w:t>
            </w:r>
          </w:p>
        </w:tc>
      </w:tr>
      <w:tr>
        <w:trPr>
          <w:cantSplit w:val="0"/>
          <w:tblHeader w:val="0"/>
        </w:trPr>
        <w:tc>
          <w:tcPr>
            <w:tcBorders>
              <w:bottom w:color="000000" w:space="0" w:sz="4" w:val="dashed"/>
            </w:tcBorders>
            <w:vAlign w:val="bottom"/>
          </w:tcPr>
          <w:p w:rsidR="00000000" w:rsidDel="00000000" w:rsidP="00000000" w:rsidRDefault="00000000" w:rsidRPr="00000000" w14:paraId="0000005D">
            <w:pPr>
              <w:widowControl w:val="0"/>
              <w:spacing w:after="120" w:lineRule="auto"/>
              <w:rPr>
                <w:rFonts w:ascii="Book Antiqua" w:cs="Book Antiqua" w:eastAsia="Book Antiqua" w:hAnsi="Book Antiqua"/>
                <w:sz w:val="28"/>
                <w:szCs w:val="28"/>
              </w:rPr>
            </w:pPr>
            <w:r w:rsidDel="00000000" w:rsidR="00000000" w:rsidRPr="00000000">
              <w:rPr>
                <w:rtl w:val="0"/>
              </w:rPr>
            </w:r>
          </w:p>
        </w:tc>
        <w:tc>
          <w:tcPr>
            <w:tcBorders>
              <w:bottom w:color="000000" w:space="0" w:sz="4" w:val="dashed"/>
            </w:tcBorders>
            <w:vAlign w:val="bottom"/>
          </w:tcPr>
          <w:p w:rsidR="00000000" w:rsidDel="00000000" w:rsidP="00000000" w:rsidRDefault="00000000" w:rsidRPr="00000000" w14:paraId="0000005E">
            <w:pPr>
              <w:widowControl w:val="0"/>
              <w:spacing w:after="120" w:lineRule="auto"/>
              <w:rPr>
                <w:rFonts w:ascii="Book Antiqua" w:cs="Book Antiqua" w:eastAsia="Book Antiqua" w:hAnsi="Book Antiqua"/>
                <w:sz w:val="28"/>
                <w:szCs w:val="28"/>
              </w:rPr>
            </w:pPr>
            <w:r w:rsidDel="00000000" w:rsidR="00000000" w:rsidRPr="00000000">
              <w:rPr>
                <w:rtl w:val="0"/>
              </w:rPr>
            </w:r>
          </w:p>
        </w:tc>
        <w:tc>
          <w:tcPr>
            <w:vAlign w:val="bottom"/>
          </w:tcPr>
          <w:p w:rsidR="00000000" w:rsidDel="00000000" w:rsidP="00000000" w:rsidRDefault="00000000" w:rsidRPr="00000000" w14:paraId="0000005F">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YES/NO</w:t>
            </w:r>
          </w:p>
        </w:tc>
      </w:tr>
      <w:tr>
        <w:trPr>
          <w:cantSplit w:val="0"/>
          <w:tblHeader w:val="0"/>
        </w:trPr>
        <w:tc>
          <w:tcPr>
            <w:tcBorders>
              <w:bottom w:color="000000" w:space="0" w:sz="4" w:val="dashed"/>
            </w:tcBorders>
            <w:vAlign w:val="bottom"/>
          </w:tcPr>
          <w:p w:rsidR="00000000" w:rsidDel="00000000" w:rsidP="00000000" w:rsidRDefault="00000000" w:rsidRPr="00000000" w14:paraId="00000060">
            <w:pPr>
              <w:widowControl w:val="0"/>
              <w:spacing w:after="120" w:lineRule="auto"/>
              <w:rPr>
                <w:rFonts w:ascii="Book Antiqua" w:cs="Book Antiqua" w:eastAsia="Book Antiqua" w:hAnsi="Book Antiqua"/>
                <w:sz w:val="28"/>
                <w:szCs w:val="28"/>
              </w:rPr>
            </w:pPr>
            <w:r w:rsidDel="00000000" w:rsidR="00000000" w:rsidRPr="00000000">
              <w:rPr>
                <w:rtl w:val="0"/>
              </w:rPr>
            </w:r>
          </w:p>
        </w:tc>
        <w:tc>
          <w:tcPr>
            <w:tcBorders>
              <w:top w:color="000000" w:space="0" w:sz="4" w:val="dashed"/>
              <w:bottom w:color="000000" w:space="0" w:sz="4" w:val="dashed"/>
            </w:tcBorders>
            <w:vAlign w:val="bottom"/>
          </w:tcPr>
          <w:p w:rsidR="00000000" w:rsidDel="00000000" w:rsidP="00000000" w:rsidRDefault="00000000" w:rsidRPr="00000000" w14:paraId="00000061">
            <w:pPr>
              <w:widowControl w:val="0"/>
              <w:spacing w:after="120" w:lineRule="auto"/>
              <w:rPr>
                <w:rFonts w:ascii="Book Antiqua" w:cs="Book Antiqua" w:eastAsia="Book Antiqua" w:hAnsi="Book Antiqua"/>
                <w:sz w:val="28"/>
                <w:szCs w:val="28"/>
              </w:rPr>
            </w:pPr>
            <w:r w:rsidDel="00000000" w:rsidR="00000000" w:rsidRPr="00000000">
              <w:rPr>
                <w:rtl w:val="0"/>
              </w:rPr>
            </w:r>
          </w:p>
        </w:tc>
        <w:tc>
          <w:tcPr>
            <w:vAlign w:val="bottom"/>
          </w:tcPr>
          <w:p w:rsidR="00000000" w:rsidDel="00000000" w:rsidP="00000000" w:rsidRDefault="00000000" w:rsidRPr="00000000" w14:paraId="00000062">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YES/NO</w:t>
            </w:r>
          </w:p>
        </w:tc>
      </w:tr>
      <w:tr>
        <w:trPr>
          <w:cantSplit w:val="0"/>
          <w:tblHeader w:val="0"/>
        </w:trPr>
        <w:tc>
          <w:tcPr>
            <w:tcBorders>
              <w:top w:color="000000" w:space="0" w:sz="4" w:val="dashed"/>
              <w:bottom w:color="000000" w:space="0" w:sz="4" w:val="dashed"/>
            </w:tcBorders>
            <w:vAlign w:val="bottom"/>
          </w:tcPr>
          <w:p w:rsidR="00000000" w:rsidDel="00000000" w:rsidP="00000000" w:rsidRDefault="00000000" w:rsidRPr="00000000" w14:paraId="00000063">
            <w:pPr>
              <w:widowControl w:val="0"/>
              <w:spacing w:after="120" w:lineRule="auto"/>
              <w:rPr>
                <w:rFonts w:ascii="Book Antiqua" w:cs="Book Antiqua" w:eastAsia="Book Antiqua" w:hAnsi="Book Antiqua"/>
                <w:sz w:val="28"/>
                <w:szCs w:val="28"/>
              </w:rPr>
            </w:pPr>
            <w:r w:rsidDel="00000000" w:rsidR="00000000" w:rsidRPr="00000000">
              <w:rPr>
                <w:rtl w:val="0"/>
              </w:rPr>
            </w:r>
          </w:p>
        </w:tc>
        <w:tc>
          <w:tcPr>
            <w:tcBorders>
              <w:top w:color="000000" w:space="0" w:sz="4" w:val="dashed"/>
              <w:bottom w:color="000000" w:space="0" w:sz="4" w:val="dashed"/>
            </w:tcBorders>
            <w:vAlign w:val="bottom"/>
          </w:tcPr>
          <w:p w:rsidR="00000000" w:rsidDel="00000000" w:rsidP="00000000" w:rsidRDefault="00000000" w:rsidRPr="00000000" w14:paraId="00000064">
            <w:pPr>
              <w:widowControl w:val="0"/>
              <w:spacing w:after="120" w:lineRule="auto"/>
              <w:rPr>
                <w:rFonts w:ascii="Book Antiqua" w:cs="Book Antiqua" w:eastAsia="Book Antiqua" w:hAnsi="Book Antiqua"/>
                <w:sz w:val="28"/>
                <w:szCs w:val="28"/>
              </w:rPr>
            </w:pPr>
            <w:r w:rsidDel="00000000" w:rsidR="00000000" w:rsidRPr="00000000">
              <w:rPr>
                <w:rtl w:val="0"/>
              </w:rPr>
            </w:r>
          </w:p>
        </w:tc>
        <w:tc>
          <w:tcPr>
            <w:vAlign w:val="bottom"/>
          </w:tcPr>
          <w:p w:rsidR="00000000" w:rsidDel="00000000" w:rsidP="00000000" w:rsidRDefault="00000000" w:rsidRPr="00000000" w14:paraId="00000065">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YES/NO</w:t>
            </w:r>
          </w:p>
        </w:tc>
      </w:tr>
      <w:tr>
        <w:trPr>
          <w:cantSplit w:val="0"/>
          <w:tblHeader w:val="0"/>
        </w:trPr>
        <w:tc>
          <w:tcPr>
            <w:tcBorders>
              <w:top w:color="000000" w:space="0" w:sz="4" w:val="dashed"/>
              <w:bottom w:color="000000" w:space="0" w:sz="4" w:val="dashed"/>
            </w:tcBorders>
            <w:vAlign w:val="bottom"/>
          </w:tcPr>
          <w:p w:rsidR="00000000" w:rsidDel="00000000" w:rsidP="00000000" w:rsidRDefault="00000000" w:rsidRPr="00000000" w14:paraId="00000066">
            <w:pPr>
              <w:widowControl w:val="0"/>
              <w:spacing w:after="120" w:lineRule="auto"/>
              <w:rPr>
                <w:rFonts w:ascii="Book Antiqua" w:cs="Book Antiqua" w:eastAsia="Book Antiqua" w:hAnsi="Book Antiqua"/>
                <w:sz w:val="28"/>
                <w:szCs w:val="28"/>
              </w:rPr>
            </w:pPr>
            <w:r w:rsidDel="00000000" w:rsidR="00000000" w:rsidRPr="00000000">
              <w:rPr>
                <w:rtl w:val="0"/>
              </w:rPr>
            </w:r>
          </w:p>
        </w:tc>
        <w:tc>
          <w:tcPr>
            <w:tcBorders>
              <w:top w:color="000000" w:space="0" w:sz="4" w:val="dashed"/>
              <w:bottom w:color="000000" w:space="0" w:sz="4" w:val="dashed"/>
            </w:tcBorders>
            <w:vAlign w:val="bottom"/>
          </w:tcPr>
          <w:p w:rsidR="00000000" w:rsidDel="00000000" w:rsidP="00000000" w:rsidRDefault="00000000" w:rsidRPr="00000000" w14:paraId="00000067">
            <w:pPr>
              <w:widowControl w:val="0"/>
              <w:spacing w:after="120" w:lineRule="auto"/>
              <w:rPr>
                <w:rFonts w:ascii="Book Antiqua" w:cs="Book Antiqua" w:eastAsia="Book Antiqua" w:hAnsi="Book Antiqua"/>
                <w:sz w:val="28"/>
                <w:szCs w:val="28"/>
              </w:rPr>
            </w:pPr>
            <w:r w:rsidDel="00000000" w:rsidR="00000000" w:rsidRPr="00000000">
              <w:rPr>
                <w:rtl w:val="0"/>
              </w:rPr>
            </w:r>
          </w:p>
        </w:tc>
        <w:tc>
          <w:tcPr>
            <w:vAlign w:val="bottom"/>
          </w:tcPr>
          <w:p w:rsidR="00000000" w:rsidDel="00000000" w:rsidP="00000000" w:rsidRDefault="00000000" w:rsidRPr="00000000" w14:paraId="00000068">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YES/NO</w:t>
            </w:r>
          </w:p>
        </w:tc>
      </w:tr>
      <w:tr>
        <w:trPr>
          <w:cantSplit w:val="0"/>
          <w:tblHeader w:val="0"/>
        </w:trPr>
        <w:tc>
          <w:tcPr>
            <w:tcBorders>
              <w:top w:color="000000" w:space="0" w:sz="4" w:val="dashed"/>
              <w:bottom w:color="000000" w:space="0" w:sz="4" w:val="dashed"/>
            </w:tcBorders>
            <w:vAlign w:val="bottom"/>
          </w:tcPr>
          <w:p w:rsidR="00000000" w:rsidDel="00000000" w:rsidP="00000000" w:rsidRDefault="00000000" w:rsidRPr="00000000" w14:paraId="00000069">
            <w:pPr>
              <w:widowControl w:val="0"/>
              <w:spacing w:after="120" w:lineRule="auto"/>
              <w:rPr>
                <w:rFonts w:ascii="Book Antiqua" w:cs="Book Antiqua" w:eastAsia="Book Antiqua" w:hAnsi="Book Antiqua"/>
                <w:sz w:val="28"/>
                <w:szCs w:val="28"/>
              </w:rPr>
            </w:pPr>
            <w:r w:rsidDel="00000000" w:rsidR="00000000" w:rsidRPr="00000000">
              <w:rPr>
                <w:rtl w:val="0"/>
              </w:rPr>
            </w:r>
          </w:p>
        </w:tc>
        <w:tc>
          <w:tcPr>
            <w:tcBorders>
              <w:top w:color="000000" w:space="0" w:sz="4" w:val="dashed"/>
              <w:bottom w:color="000000" w:space="0" w:sz="4" w:val="dashed"/>
            </w:tcBorders>
            <w:vAlign w:val="bottom"/>
          </w:tcPr>
          <w:p w:rsidR="00000000" w:rsidDel="00000000" w:rsidP="00000000" w:rsidRDefault="00000000" w:rsidRPr="00000000" w14:paraId="0000006A">
            <w:pPr>
              <w:widowControl w:val="0"/>
              <w:spacing w:after="120" w:lineRule="auto"/>
              <w:rPr>
                <w:rFonts w:ascii="Book Antiqua" w:cs="Book Antiqua" w:eastAsia="Book Antiqua" w:hAnsi="Book Antiqua"/>
                <w:sz w:val="28"/>
                <w:szCs w:val="28"/>
              </w:rPr>
            </w:pPr>
            <w:r w:rsidDel="00000000" w:rsidR="00000000" w:rsidRPr="00000000">
              <w:rPr>
                <w:rtl w:val="0"/>
              </w:rPr>
            </w:r>
          </w:p>
        </w:tc>
        <w:tc>
          <w:tcPr>
            <w:vAlign w:val="bottom"/>
          </w:tcPr>
          <w:p w:rsidR="00000000" w:rsidDel="00000000" w:rsidP="00000000" w:rsidRDefault="00000000" w:rsidRPr="00000000" w14:paraId="0000006B">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YES/NO</w:t>
            </w:r>
          </w:p>
        </w:tc>
      </w:tr>
    </w:tbl>
    <w:p w:rsidR="00000000" w:rsidDel="00000000" w:rsidP="00000000" w:rsidRDefault="00000000" w:rsidRPr="00000000" w14:paraId="0000006C">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D">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E">
      <w:pPr>
        <w:rPr>
          <w:rFonts w:ascii="Book Antiqua" w:cs="Book Antiqua" w:eastAsia="Book Antiqua" w:hAnsi="Book Antiqua"/>
        </w:rPr>
      </w:pPr>
      <w:r w:rsidDel="00000000" w:rsidR="00000000" w:rsidRPr="00000000">
        <w:br w:type="page"/>
      </w:r>
      <w:r w:rsidDel="00000000" w:rsidR="00000000" w:rsidRPr="00000000">
        <w:rPr>
          <w:rtl w:val="0"/>
        </w:rPr>
      </w:r>
    </w:p>
    <w:p w:rsidR="00000000" w:rsidDel="00000000" w:rsidP="00000000" w:rsidRDefault="00000000" w:rsidRPr="00000000" w14:paraId="0000006F">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Sponsors’/Godparents’ Names in Full</w:t>
      </w:r>
    </w:p>
    <w:tbl>
      <w:tblPr>
        <w:tblStyle w:val="Table6"/>
        <w:tblW w:w="750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01"/>
        <w:tblGridChange w:id="0">
          <w:tblGrid>
            <w:gridCol w:w="7501"/>
          </w:tblGrid>
        </w:tblGridChange>
      </w:tblGrid>
      <w:tr>
        <w:trPr>
          <w:cantSplit w:val="0"/>
          <w:tblHeader w:val="0"/>
        </w:trPr>
        <w:tc>
          <w:tcPr>
            <w:tcBorders>
              <w:bottom w:color="000000" w:space="0" w:sz="4" w:val="dashed"/>
            </w:tcBorders>
            <w:vAlign w:val="bottom"/>
          </w:tcPr>
          <w:p w:rsidR="00000000" w:rsidDel="00000000" w:rsidP="00000000" w:rsidRDefault="00000000" w:rsidRPr="00000000" w14:paraId="00000070">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1">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1.</w:t>
            </w:r>
          </w:p>
        </w:tc>
      </w:tr>
      <w:tr>
        <w:trPr>
          <w:cantSplit w:val="0"/>
          <w:tblHeader w:val="0"/>
        </w:trPr>
        <w:tc>
          <w:tcPr>
            <w:tcBorders>
              <w:top w:color="000000" w:space="0" w:sz="4" w:val="dashed"/>
              <w:bottom w:color="000000" w:space="0" w:sz="4" w:val="dashed"/>
            </w:tcBorders>
            <w:vAlign w:val="bottom"/>
          </w:tcPr>
          <w:p w:rsidR="00000000" w:rsidDel="00000000" w:rsidP="00000000" w:rsidRDefault="00000000" w:rsidRPr="00000000" w14:paraId="00000072">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3">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2.</w:t>
            </w:r>
          </w:p>
        </w:tc>
      </w:tr>
      <w:tr>
        <w:trPr>
          <w:cantSplit w:val="0"/>
          <w:tblHeader w:val="0"/>
        </w:trPr>
        <w:tc>
          <w:tcPr>
            <w:tcBorders>
              <w:top w:color="000000" w:space="0" w:sz="4" w:val="dashed"/>
              <w:bottom w:color="000000" w:space="0" w:sz="4" w:val="dashed"/>
            </w:tcBorders>
            <w:vAlign w:val="bottom"/>
          </w:tcPr>
          <w:p w:rsidR="00000000" w:rsidDel="00000000" w:rsidP="00000000" w:rsidRDefault="00000000" w:rsidRPr="00000000" w14:paraId="00000074">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5">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3.</w:t>
            </w:r>
          </w:p>
        </w:tc>
      </w:tr>
      <w:tr>
        <w:trPr>
          <w:cantSplit w:val="0"/>
          <w:tblHeader w:val="0"/>
        </w:trPr>
        <w:tc>
          <w:tcPr>
            <w:tcBorders>
              <w:top w:color="000000" w:space="0" w:sz="4" w:val="dashed"/>
              <w:bottom w:color="000000" w:space="0" w:sz="4" w:val="dashed"/>
            </w:tcBorders>
            <w:vAlign w:val="bottom"/>
          </w:tcPr>
          <w:p w:rsidR="00000000" w:rsidDel="00000000" w:rsidP="00000000" w:rsidRDefault="00000000" w:rsidRPr="00000000" w14:paraId="00000076">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7">
            <w:pPr>
              <w:widowControl w:val="0"/>
              <w:spacing w:after="120" w:lineRule="auto"/>
              <w:rPr>
                <w:rFonts w:ascii="Book Antiqua" w:cs="Book Antiqua" w:eastAsia="Book Antiqua" w:hAnsi="Book Antiqua"/>
              </w:rPr>
            </w:pPr>
            <w:r w:rsidDel="00000000" w:rsidR="00000000" w:rsidRPr="00000000">
              <w:rPr>
                <w:rtl w:val="0"/>
              </w:rPr>
            </w:r>
          </w:p>
        </w:tc>
      </w:tr>
    </w:tbl>
    <w:p w:rsidR="00000000" w:rsidDel="00000000" w:rsidP="00000000" w:rsidRDefault="00000000" w:rsidRPr="00000000" w14:paraId="00000078">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9">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A">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B">
      <w:pPr>
        <w:widowControl w:val="0"/>
        <w:spacing w:after="12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C">
      <w:pPr>
        <w:widowControl w:val="0"/>
        <w:spacing w:after="12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7D">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For further information about Baptism, please contact the </w:t>
        <w:br w:type="textWrapping"/>
        <w:t xml:space="preserve">Parish Office. </w:t>
      </w:r>
    </w:p>
    <w:p w:rsidR="00000000" w:rsidDel="00000000" w:rsidP="00000000" w:rsidRDefault="00000000" w:rsidRPr="00000000" w14:paraId="0000007E">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Office Phone: 03 98261765</w:t>
      </w:r>
    </w:p>
    <w:p w:rsidR="00000000" w:rsidDel="00000000" w:rsidP="00000000" w:rsidRDefault="00000000" w:rsidRPr="00000000" w14:paraId="0000007F">
      <w:pPr>
        <w:widowControl w:val="0"/>
        <w:spacing w:after="12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Email: </w:t>
      </w:r>
      <w:hyperlink r:id="rId9">
        <w:r w:rsidDel="00000000" w:rsidR="00000000" w:rsidRPr="00000000">
          <w:rPr>
            <w:rFonts w:ascii="Book Antiqua" w:cs="Book Antiqua" w:eastAsia="Book Antiqua" w:hAnsi="Book Antiqua"/>
            <w:color w:val="0000ff"/>
            <w:u w:val="single"/>
            <w:rtl w:val="0"/>
          </w:rPr>
          <w:t xml:space="preserve">enquiries@saintjohnstoorak.org</w:t>
        </w:r>
      </w:hyperlink>
      <w:r w:rsidDel="00000000" w:rsidR="00000000" w:rsidRPr="00000000">
        <w:rPr>
          <w:rtl w:val="0"/>
        </w:rPr>
      </w:r>
    </w:p>
    <w:p w:rsidR="00000000" w:rsidDel="00000000" w:rsidP="00000000" w:rsidRDefault="00000000" w:rsidRPr="00000000" w14:paraId="00000080">
      <w:pPr>
        <w:widowControl w:val="0"/>
        <w:spacing w:after="120" w:lineRule="auto"/>
        <w:rPr>
          <w:rFonts w:ascii="Book Antiqua" w:cs="Book Antiqua" w:eastAsia="Book Antiqua" w:hAnsi="Book Antiqua"/>
        </w:rPr>
      </w:pPr>
      <w:r w:rsidDel="00000000" w:rsidR="00000000" w:rsidRPr="00000000">
        <w:rPr>
          <w:rtl w:val="0"/>
        </w:rPr>
      </w:r>
    </w:p>
    <w:sectPr>
      <w:headerReference r:id="rId10" w:type="even"/>
      <w:pgSz w:h="11906" w:w="8419" w:orient="portrait"/>
      <w:pgMar w:bottom="567" w:top="567" w:left="567" w:right="567" w:header="709" w:footer="1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Calibri"/>
  <w:font w:name="Times New Roman"/>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mic Sans MS" w:cs="Comic Sans MS" w:eastAsia="Comic Sans MS" w:hAnsi="Comic Sans MS"/>
      <w:b w:val="1"/>
      <w:i w:val="1"/>
      <w:sz w:val="22"/>
      <w:szCs w:val="22"/>
    </w:rPr>
  </w:style>
  <w:style w:type="paragraph" w:styleId="Heading2">
    <w:name w:val="heading 2"/>
    <w:basedOn w:val="Normal"/>
    <w:next w:val="Normal"/>
    <w:pPr>
      <w:keepNext w:val="1"/>
    </w:pPr>
    <w:rPr>
      <w:b w:val="1"/>
      <w:i w:val="1"/>
      <w:sz w:val="22"/>
      <w:szCs w:val="22"/>
    </w:rPr>
  </w:style>
  <w:style w:type="paragraph" w:styleId="Heading3">
    <w:name w:val="heading 3"/>
    <w:basedOn w:val="Normal"/>
    <w:next w:val="Normal"/>
    <w:pPr>
      <w:keepNext w:val="1"/>
    </w:pPr>
    <w:rPr>
      <w:rFonts w:ascii="Corsiva" w:cs="Corsiva" w:eastAsia="Corsiva" w:hAnsi="Corsiva"/>
      <w:b w:val="1"/>
      <w:i w:val="1"/>
      <w:sz w:val="32"/>
      <w:szCs w:val="32"/>
    </w:rPr>
  </w:style>
  <w:style w:type="paragraph" w:styleId="Heading4">
    <w:name w:val="heading 4"/>
    <w:basedOn w:val="Normal"/>
    <w:next w:val="Normal"/>
    <w:pPr>
      <w:keepNext w:val="1"/>
      <w:jc w:val="center"/>
    </w:pPr>
    <w:rPr>
      <w:rFonts w:ascii="Comic Sans MS" w:cs="Comic Sans MS" w:eastAsia="Comic Sans MS" w:hAnsi="Comic Sans MS"/>
      <w:b w:val="1"/>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4A24"/>
    <w:rPr>
      <w:sz w:val="24"/>
      <w:szCs w:val="24"/>
      <w:lang w:val="en-AU"/>
    </w:rPr>
  </w:style>
  <w:style w:type="paragraph" w:styleId="Heading1">
    <w:name w:val="heading 1"/>
    <w:basedOn w:val="Normal"/>
    <w:next w:val="Normal"/>
    <w:qFormat w:val="1"/>
    <w:rsid w:val="00CF4A24"/>
    <w:pPr>
      <w:keepNext w:val="1"/>
      <w:jc w:val="center"/>
      <w:outlineLvl w:val="0"/>
    </w:pPr>
    <w:rPr>
      <w:rFonts w:ascii="Comic Sans MS" w:hAnsi="Comic Sans MS"/>
      <w:b w:val="1"/>
      <w:bCs w:val="1"/>
      <w:i w:val="1"/>
      <w:iCs w:val="1"/>
      <w:sz w:val="22"/>
      <w:lang w:val="en-US"/>
    </w:rPr>
  </w:style>
  <w:style w:type="paragraph" w:styleId="Heading2">
    <w:name w:val="heading 2"/>
    <w:basedOn w:val="Normal"/>
    <w:next w:val="Normal"/>
    <w:qFormat w:val="1"/>
    <w:rsid w:val="00CF4A24"/>
    <w:pPr>
      <w:keepNext w:val="1"/>
      <w:outlineLvl w:val="1"/>
    </w:pPr>
    <w:rPr>
      <w:b w:val="1"/>
      <w:bCs w:val="1"/>
      <w:i w:val="1"/>
      <w:iCs w:val="1"/>
      <w:sz w:val="22"/>
      <w:lang w:val="en-US"/>
    </w:rPr>
  </w:style>
  <w:style w:type="paragraph" w:styleId="Heading3">
    <w:name w:val="heading 3"/>
    <w:basedOn w:val="Normal"/>
    <w:next w:val="Normal"/>
    <w:qFormat w:val="1"/>
    <w:rsid w:val="00CF4A24"/>
    <w:pPr>
      <w:keepNext w:val="1"/>
      <w:outlineLvl w:val="2"/>
    </w:pPr>
    <w:rPr>
      <w:rFonts w:ascii="Monotype Corsiva" w:hAnsi="Monotype Corsiva"/>
      <w:b w:val="1"/>
      <w:bCs w:val="1"/>
      <w:i w:val="1"/>
      <w:sz w:val="32"/>
      <w:lang w:val="en-US"/>
    </w:rPr>
  </w:style>
  <w:style w:type="paragraph" w:styleId="Heading4">
    <w:name w:val="heading 4"/>
    <w:basedOn w:val="Normal"/>
    <w:next w:val="Normal"/>
    <w:qFormat w:val="1"/>
    <w:rsid w:val="00CF4A24"/>
    <w:pPr>
      <w:keepNext w:val="1"/>
      <w:jc w:val="center"/>
      <w:outlineLvl w:val="3"/>
    </w:pPr>
    <w:rPr>
      <w:rFonts w:ascii="Comic Sans MS" w:hAnsi="Comic Sans MS"/>
      <w:b w:val="1"/>
      <w:bCs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semiHidden w:val="1"/>
    <w:rsid w:val="00CF4A24"/>
    <w:rPr>
      <w:sz w:val="22"/>
      <w:lang w:val="en-US"/>
    </w:rPr>
  </w:style>
  <w:style w:type="paragraph" w:styleId="Footer">
    <w:name w:val="footer"/>
    <w:basedOn w:val="Normal"/>
    <w:link w:val="FooterChar"/>
    <w:uiPriority w:val="99"/>
    <w:rsid w:val="00CF4A24"/>
    <w:pPr>
      <w:tabs>
        <w:tab w:val="center" w:pos="4320"/>
        <w:tab w:val="right" w:pos="8640"/>
      </w:tabs>
    </w:pPr>
    <w:rPr>
      <w:lang w:val="en-US"/>
    </w:rPr>
  </w:style>
  <w:style w:type="character" w:styleId="PageNumber">
    <w:name w:val="page number"/>
    <w:basedOn w:val="DefaultParagraphFont"/>
    <w:semiHidden w:val="1"/>
    <w:rsid w:val="00CF4A24"/>
  </w:style>
  <w:style w:type="paragraph" w:styleId="Header">
    <w:name w:val="header"/>
    <w:basedOn w:val="Normal"/>
    <w:semiHidden w:val="1"/>
    <w:rsid w:val="00CF4A24"/>
    <w:pPr>
      <w:tabs>
        <w:tab w:val="center" w:pos="4320"/>
        <w:tab w:val="right" w:pos="8640"/>
      </w:tabs>
    </w:pPr>
    <w:rPr>
      <w:lang w:val="en-US"/>
    </w:rPr>
  </w:style>
  <w:style w:type="paragraph" w:styleId="BodyText2">
    <w:name w:val="Body Text 2"/>
    <w:basedOn w:val="Normal"/>
    <w:semiHidden w:val="1"/>
    <w:rsid w:val="00CF4A24"/>
    <w:pPr>
      <w:spacing w:after="120"/>
      <w:jc w:val="both"/>
    </w:pPr>
    <w:rPr>
      <w:sz w:val="22"/>
    </w:rPr>
  </w:style>
  <w:style w:type="character" w:styleId="Hyperlink">
    <w:name w:val="Hyperlink"/>
    <w:basedOn w:val="DefaultParagraphFont"/>
    <w:uiPriority w:val="99"/>
    <w:unhideWhenUsed w:val="1"/>
    <w:rsid w:val="0089535C"/>
    <w:rPr>
      <w:color w:val="0000ff" w:themeColor="hyperlink"/>
      <w:u w:val="single"/>
    </w:rPr>
  </w:style>
  <w:style w:type="paragraph" w:styleId="BalloonText">
    <w:name w:val="Balloon Text"/>
    <w:basedOn w:val="Normal"/>
    <w:link w:val="BalloonTextChar"/>
    <w:uiPriority w:val="99"/>
    <w:semiHidden w:val="1"/>
    <w:unhideWhenUsed w:val="1"/>
    <w:rsid w:val="004A530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A5303"/>
    <w:rPr>
      <w:rFonts w:ascii="Tahoma" w:cs="Tahoma" w:hAnsi="Tahoma"/>
      <w:sz w:val="16"/>
      <w:szCs w:val="16"/>
      <w:lang w:val="en-AU"/>
    </w:rPr>
  </w:style>
  <w:style w:type="table" w:styleId="TableGrid">
    <w:name w:val="Table Grid"/>
    <w:basedOn w:val="TableNormal"/>
    <w:uiPriority w:val="59"/>
    <w:rsid w:val="000805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customStyle="1">
    <w:name w:val="Footer Char"/>
    <w:basedOn w:val="DefaultParagraphFont"/>
    <w:link w:val="Footer"/>
    <w:uiPriority w:val="99"/>
    <w:rsid w:val="00D75C21"/>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enquiries@saintjohnstoorak.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enquiries@saintjohnstoorak.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RetpcTEaduPhapHS/UeR8JbVBw==">CgMxLjAyCGguZ2pkZ3hzOAByITFpeXBLQ3pIUDBRZ0tiT2tSNDFGTkx1VkFNNl9QWjJUdg==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2018-11-16T03:09:00Z</dcterms:created>
  <dc:creator>ndf;ndvk</dc:creator>
</cp:coreProperties>
</file>